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871A3" w14:textId="77777777" w:rsidR="001E3D9C" w:rsidRPr="001E3D9C" w:rsidRDefault="001E3D9C" w:rsidP="001E3D9C">
      <w:pPr>
        <w:rPr>
          <w:sz w:val="24"/>
          <w:szCs w:val="24"/>
          <w:lang w:val="pt-BR"/>
        </w:rPr>
      </w:pPr>
      <w:r>
        <w:rPr>
          <w:sz w:val="24"/>
          <w:szCs w:val="24"/>
          <w:lang w:val="pt-BR"/>
        </w:rPr>
        <w:t>Aston University – School of Computer Science and Digital Technologies</w:t>
      </w:r>
    </w:p>
    <w:p w14:paraId="2E27924D" w14:textId="373625CE" w:rsidR="00DF1C2B" w:rsidRDefault="001E3D9C">
      <w:pPr>
        <w:rPr>
          <w:sz w:val="24"/>
          <w:szCs w:val="24"/>
          <w:lang w:val="pt-BR"/>
        </w:rPr>
      </w:pPr>
      <w:r w:rsidRPr="001E3D9C">
        <w:rPr>
          <w:b/>
          <w:bCs/>
          <w:sz w:val="24"/>
          <w:szCs w:val="24"/>
          <w:lang w:val="pt-BR"/>
        </w:rPr>
        <w:t>Steps for having a working local website running WAMP</w:t>
      </w:r>
      <w:r w:rsidRPr="001E3D9C">
        <w:rPr>
          <w:sz w:val="24"/>
          <w:szCs w:val="24"/>
          <w:lang w:val="pt-BR"/>
        </w:rPr>
        <w:t xml:space="preserve"> (MS-Windows, Apache, MySQL, and PHP)</w:t>
      </w:r>
    </w:p>
    <w:tbl>
      <w:tblPr>
        <w:tblStyle w:val="TableGrid"/>
        <w:tblW w:w="0" w:type="auto"/>
        <w:jc w:val="center"/>
        <w:tblLook w:val="04A0" w:firstRow="1" w:lastRow="0" w:firstColumn="1" w:lastColumn="0" w:noHBand="0" w:noVBand="1"/>
      </w:tblPr>
      <w:tblGrid>
        <w:gridCol w:w="8046"/>
      </w:tblGrid>
      <w:tr w:rsidR="001E3D9C" w14:paraId="6DAFE48F" w14:textId="77777777" w:rsidTr="00F243F1">
        <w:trPr>
          <w:trHeight w:val="456"/>
          <w:jc w:val="center"/>
        </w:trPr>
        <w:tc>
          <w:tcPr>
            <w:tcW w:w="8046" w:type="dxa"/>
            <w:shd w:val="clear" w:color="auto" w:fill="F2F2F2" w:themeFill="background1" w:themeFillShade="F2"/>
          </w:tcPr>
          <w:p w14:paraId="43C4BDBD" w14:textId="238920CE" w:rsidR="001E3D9C" w:rsidRDefault="001E3D9C">
            <w:pPr>
              <w:rPr>
                <w:lang w:val="pt-BR"/>
              </w:rPr>
            </w:pPr>
            <w:r w:rsidRPr="00F243F1">
              <w:rPr>
                <w:sz w:val="24"/>
                <w:szCs w:val="24"/>
                <w:lang w:val="pt-BR"/>
              </w:rPr>
              <w:t xml:space="preserve">OBS: don’t skip steps – do as recommended, otherwise, </w:t>
            </w:r>
            <w:r w:rsidRPr="00F243F1">
              <w:rPr>
                <w:b/>
                <w:bCs/>
                <w:sz w:val="24"/>
                <w:szCs w:val="24"/>
                <w:lang w:val="pt-BR"/>
              </w:rPr>
              <w:t>it might not work</w:t>
            </w:r>
            <w:r w:rsidRPr="00F243F1">
              <w:rPr>
                <w:sz w:val="24"/>
                <w:szCs w:val="24"/>
                <w:lang w:val="pt-BR"/>
              </w:rPr>
              <w:t>.</w:t>
            </w:r>
          </w:p>
        </w:tc>
      </w:tr>
    </w:tbl>
    <w:p w14:paraId="1FACC1BF" w14:textId="77777777" w:rsidR="001E3D9C" w:rsidRPr="00F243F1" w:rsidRDefault="001E3D9C">
      <w:pPr>
        <w:rPr>
          <w:sz w:val="2"/>
          <w:szCs w:val="2"/>
          <w:lang w:val="pt-BR"/>
        </w:rPr>
      </w:pPr>
    </w:p>
    <w:p w14:paraId="028574E8" w14:textId="30915E8D" w:rsidR="001E3D9C" w:rsidRDefault="001E3D9C" w:rsidP="001E3D9C">
      <w:pPr>
        <w:pStyle w:val="ListParagraph"/>
        <w:numPr>
          <w:ilvl w:val="0"/>
          <w:numId w:val="1"/>
        </w:numPr>
        <w:rPr>
          <w:lang w:val="pt-BR"/>
        </w:rPr>
      </w:pPr>
      <w:r>
        <w:rPr>
          <w:lang w:val="pt-BR"/>
        </w:rPr>
        <w:t>Download and install WAMP</w:t>
      </w:r>
    </w:p>
    <w:p w14:paraId="140AA457" w14:textId="0253292C" w:rsidR="001E3D9C" w:rsidRDefault="001E3D9C" w:rsidP="001E3D9C">
      <w:pPr>
        <w:pStyle w:val="ListParagraph"/>
        <w:numPr>
          <w:ilvl w:val="1"/>
          <w:numId w:val="1"/>
        </w:numPr>
        <w:rPr>
          <w:lang w:val="pt-BR"/>
        </w:rPr>
      </w:pPr>
      <w:r>
        <w:rPr>
          <w:lang w:val="pt-BR"/>
        </w:rPr>
        <w:t xml:space="preserve">Site: </w:t>
      </w:r>
      <w:hyperlink r:id="rId5" w:history="1">
        <w:r w:rsidRPr="004044FC">
          <w:rPr>
            <w:rStyle w:val="Hyperlink"/>
            <w:lang w:val="pt-BR"/>
          </w:rPr>
          <w:t>https://www.wampserver.com/en/download-wampserver-64bits/</w:t>
        </w:r>
      </w:hyperlink>
      <w:r>
        <w:rPr>
          <w:lang w:val="pt-BR"/>
        </w:rPr>
        <w:t xml:space="preserve"> </w:t>
      </w:r>
    </w:p>
    <w:p w14:paraId="7138890F" w14:textId="659CD4F3" w:rsidR="004F4971" w:rsidRDefault="004F4971" w:rsidP="004F4971">
      <w:pPr>
        <w:pStyle w:val="ListParagraph"/>
        <w:numPr>
          <w:ilvl w:val="2"/>
          <w:numId w:val="1"/>
        </w:numPr>
        <w:rPr>
          <w:lang w:val="pt-BR"/>
        </w:rPr>
      </w:pPr>
      <w:r>
        <w:rPr>
          <w:lang w:val="pt-BR"/>
        </w:rPr>
        <w:t xml:space="preserve">On [20/12/2024] install file was </w:t>
      </w:r>
      <w:hyperlink r:id="rId6" w:anchor="wampserver-64-bits-php-5-6-25-php-7" w:history="1">
        <w:r w:rsidRPr="00557EB0">
          <w:rPr>
            <w:rStyle w:val="Hyperlink"/>
            <w:lang w:val="pt-BR"/>
          </w:rPr>
          <w:t>https://www.wampserver.com/en/download-wampserver-64bits/#wampserver-64-bits-php-5-6-25-php-7</w:t>
        </w:r>
      </w:hyperlink>
      <w:r>
        <w:rPr>
          <w:lang w:val="pt-BR"/>
        </w:rPr>
        <w:t xml:space="preserve"> (this might change)</w:t>
      </w:r>
    </w:p>
    <w:p w14:paraId="0DFF5BA9" w14:textId="1E897D30" w:rsidR="004F4971" w:rsidRDefault="004F4971" w:rsidP="004F4971">
      <w:pPr>
        <w:pStyle w:val="ListParagraph"/>
        <w:numPr>
          <w:ilvl w:val="3"/>
          <w:numId w:val="1"/>
        </w:numPr>
        <w:rPr>
          <w:lang w:val="pt-BR"/>
        </w:rPr>
      </w:pPr>
      <w:r>
        <w:rPr>
          <w:lang w:val="pt-BR"/>
        </w:rPr>
        <w:t xml:space="preserve">Version </w:t>
      </w:r>
      <w:r w:rsidRPr="004F4971">
        <w:rPr>
          <w:b/>
          <w:bCs/>
          <w:lang w:val="pt-BR"/>
        </w:rPr>
        <w:t>WAMPSERVER 64 ITS (X64) 3.3.</w:t>
      </w:r>
      <w:r w:rsidR="002E507C">
        <w:rPr>
          <w:b/>
          <w:bCs/>
          <w:lang w:val="pt-BR"/>
        </w:rPr>
        <w:t>5</w:t>
      </w:r>
      <w:r w:rsidRPr="004F4971">
        <w:rPr>
          <w:lang w:val="pt-BR"/>
        </w:rPr>
        <w:t xml:space="preserve"> </w:t>
      </w:r>
      <w:r w:rsidRPr="004F4971">
        <w:rPr>
          <w:lang w:val="pt-BR"/>
        </w:rPr>
        <w:sym w:font="Wingdings" w:char="F0E0"/>
      </w:r>
      <w:r w:rsidRPr="004F4971">
        <w:rPr>
          <w:lang w:val="pt-BR"/>
        </w:rPr>
        <w:t xml:space="preserve"> download the latest version</w:t>
      </w:r>
    </w:p>
    <w:p w14:paraId="20009774" w14:textId="4899718D" w:rsidR="001E3D9C" w:rsidRDefault="001E3D9C" w:rsidP="004F4971">
      <w:pPr>
        <w:pStyle w:val="ListParagraph"/>
        <w:numPr>
          <w:ilvl w:val="1"/>
          <w:numId w:val="1"/>
        </w:numPr>
        <w:rPr>
          <w:lang w:val="pt-BR"/>
        </w:rPr>
      </w:pPr>
      <w:r>
        <w:rPr>
          <w:lang w:val="pt-BR"/>
        </w:rPr>
        <w:t xml:space="preserve">You might be informed to install “Add-ons”: </w:t>
      </w:r>
      <w:hyperlink r:id="rId7" w:history="1">
        <w:r w:rsidRPr="004044FC">
          <w:rPr>
            <w:rStyle w:val="Hyperlink"/>
            <w:lang w:val="pt-BR"/>
          </w:rPr>
          <w:t>https://wampserver.aviatechno.net/</w:t>
        </w:r>
      </w:hyperlink>
    </w:p>
    <w:p w14:paraId="3059ABF3" w14:textId="08AF56E0" w:rsidR="001E3D9C" w:rsidRPr="001E3D9C" w:rsidRDefault="001E3D9C" w:rsidP="004F4971">
      <w:pPr>
        <w:pStyle w:val="ListParagraph"/>
        <w:numPr>
          <w:ilvl w:val="2"/>
          <w:numId w:val="1"/>
        </w:numPr>
      </w:pPr>
      <w:r>
        <w:rPr>
          <w:lang w:val="pt-BR"/>
        </w:rPr>
        <w:t xml:space="preserve">Look for “Visual C++ Redistributable Packages” </w:t>
      </w:r>
      <w:r w:rsidRPr="001E3D9C">
        <w:rPr>
          <w:lang w:val="pt-BR"/>
        </w:rPr>
        <w:sym w:font="Wingdings" w:char="F0E0"/>
      </w:r>
      <w:r>
        <w:rPr>
          <w:lang w:val="pt-BR"/>
        </w:rPr>
        <w:t xml:space="preserve"> </w:t>
      </w:r>
      <w:r w:rsidRPr="001E3D9C">
        <w:rPr>
          <w:highlight w:val="yellow"/>
          <w:lang w:val="pt-BR"/>
        </w:rPr>
        <w:t>download “All VC Redistributable Packages (x86_x64)(32 &amp; 64bits)”</w:t>
      </w:r>
      <w:r>
        <w:rPr>
          <w:lang w:val="pt-BR"/>
        </w:rPr>
        <w:t xml:space="preserve"> on </w:t>
      </w:r>
      <w:hyperlink r:id="rId8" w:history="1">
        <w:r w:rsidRPr="001E3D9C">
          <w:rPr>
            <w:rStyle w:val="Hyperlink"/>
          </w:rPr>
          <w:t>All VC Redistributable Packages (x86_x64) (32 &amp; 64bits)</w:t>
        </w:r>
      </w:hyperlink>
    </w:p>
    <w:p w14:paraId="4559CC98" w14:textId="7C15B84D" w:rsidR="001E3D9C" w:rsidRPr="001E3D9C" w:rsidRDefault="001E3D9C" w:rsidP="004F4971">
      <w:pPr>
        <w:pStyle w:val="ListParagraph"/>
        <w:numPr>
          <w:ilvl w:val="2"/>
          <w:numId w:val="1"/>
        </w:numPr>
      </w:pPr>
      <w:r>
        <w:rPr>
          <w:lang w:val="pt-BR"/>
        </w:rPr>
        <w:t>Install this file!</w:t>
      </w:r>
    </w:p>
    <w:p w14:paraId="4A979D07" w14:textId="7D11CC3B" w:rsidR="001E3D9C" w:rsidRDefault="001E3D9C" w:rsidP="001E3D9C">
      <w:pPr>
        <w:pStyle w:val="ListParagraph"/>
        <w:numPr>
          <w:ilvl w:val="1"/>
          <w:numId w:val="1"/>
        </w:numPr>
        <w:rPr>
          <w:lang w:val="pt-BR"/>
        </w:rPr>
      </w:pPr>
      <w:r>
        <w:rPr>
          <w:lang w:val="pt-BR"/>
        </w:rPr>
        <w:t>Install WAMP on C:\ or other drive (eg, D:\) – on the root of your filesystem</w:t>
      </w:r>
    </w:p>
    <w:p w14:paraId="22877167" w14:textId="0690E38C" w:rsidR="001E3D9C" w:rsidRDefault="001E3D9C" w:rsidP="001E3D9C">
      <w:pPr>
        <w:pStyle w:val="ListParagraph"/>
        <w:numPr>
          <w:ilvl w:val="0"/>
          <w:numId w:val="1"/>
        </w:numPr>
        <w:rPr>
          <w:lang w:val="pt-BR"/>
        </w:rPr>
      </w:pPr>
      <w:r>
        <w:rPr>
          <w:lang w:val="pt-BR"/>
        </w:rPr>
        <w:t>Execute WAMP</w:t>
      </w:r>
      <w:r w:rsidR="0071180B">
        <w:rPr>
          <w:lang w:val="pt-BR"/>
        </w:rPr>
        <w:t xml:space="preserve"> (click Windows button, then search “WAMP” as this figure shows:</w:t>
      </w:r>
    </w:p>
    <w:p w14:paraId="0C97EC96" w14:textId="2311BAF5" w:rsidR="001E3D9C" w:rsidRDefault="001E3D9C" w:rsidP="001E3D9C">
      <w:pPr>
        <w:rPr>
          <w:lang w:val="pt-BR"/>
        </w:rPr>
      </w:pPr>
      <w:r>
        <w:rPr>
          <w:noProof/>
          <w:lang w:val="pt-BR"/>
        </w:rPr>
        <w:drawing>
          <wp:inline distT="0" distB="0" distL="0" distR="0" wp14:anchorId="0C02F000" wp14:editId="11AFDF2F">
            <wp:extent cx="3352800" cy="2162175"/>
            <wp:effectExtent l="0" t="0" r="0" b="9525"/>
            <wp:docPr id="1590807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2800" cy="2162175"/>
                    </a:xfrm>
                    <a:prstGeom prst="rect">
                      <a:avLst/>
                    </a:prstGeom>
                    <a:noFill/>
                    <a:ln>
                      <a:noFill/>
                    </a:ln>
                  </pic:spPr>
                </pic:pic>
              </a:graphicData>
            </a:graphic>
          </wp:inline>
        </w:drawing>
      </w:r>
    </w:p>
    <w:p w14:paraId="3BA93734" w14:textId="21729EEB" w:rsidR="001E3D9C" w:rsidRDefault="002E507C" w:rsidP="001E3D9C">
      <w:pPr>
        <w:pStyle w:val="ListParagraph"/>
        <w:numPr>
          <w:ilvl w:val="0"/>
          <w:numId w:val="1"/>
        </w:numPr>
        <w:rPr>
          <w:lang w:val="pt-BR"/>
        </w:rPr>
      </w:pPr>
      <w:r>
        <w:rPr>
          <w:lang w:val="pt-BR"/>
        </w:rPr>
        <w:t xml:space="preserve">This icon will be shown in your Systray: </w:t>
      </w:r>
      <w:r>
        <w:rPr>
          <w:noProof/>
          <w:lang w:val="pt-BR"/>
        </w:rPr>
        <w:drawing>
          <wp:inline distT="0" distB="0" distL="0" distR="0" wp14:anchorId="1D3BB371" wp14:editId="1F087B47">
            <wp:extent cx="285750" cy="209550"/>
            <wp:effectExtent l="0" t="0" r="0" b="0"/>
            <wp:docPr id="1478057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r>
        <w:rPr>
          <w:lang w:val="pt-BR"/>
        </w:rPr>
        <w:t xml:space="preserve"> (</w:t>
      </w:r>
      <w:r w:rsidRPr="003C7952">
        <w:rPr>
          <w:color w:val="00B050"/>
          <w:lang w:val="pt-BR"/>
        </w:rPr>
        <w:t xml:space="preserve">green </w:t>
      </w:r>
      <w:r>
        <w:rPr>
          <w:lang w:val="pt-BR"/>
        </w:rPr>
        <w:t xml:space="preserve">means all is working, </w:t>
      </w:r>
      <w:r w:rsidRPr="003C7952">
        <w:rPr>
          <w:b/>
          <w:bCs/>
          <w:color w:val="FF0000"/>
          <w:lang w:val="pt-BR"/>
        </w:rPr>
        <w:t>red</w:t>
      </w:r>
      <w:r w:rsidRPr="003C7952">
        <w:rPr>
          <w:color w:val="FF0000"/>
          <w:lang w:val="pt-BR"/>
        </w:rPr>
        <w:t xml:space="preserve"> </w:t>
      </w:r>
      <w:r>
        <w:rPr>
          <w:lang w:val="pt-BR"/>
        </w:rPr>
        <w:t>means problems)</w:t>
      </w:r>
    </w:p>
    <w:p w14:paraId="5FCC7A46" w14:textId="04671327" w:rsidR="002E507C" w:rsidRDefault="002E507C" w:rsidP="001E3D9C">
      <w:pPr>
        <w:pStyle w:val="ListParagraph"/>
        <w:numPr>
          <w:ilvl w:val="0"/>
          <w:numId w:val="1"/>
        </w:numPr>
        <w:rPr>
          <w:lang w:val="pt-BR"/>
        </w:rPr>
      </w:pPr>
      <w:r>
        <w:rPr>
          <w:lang w:val="pt-BR"/>
        </w:rPr>
        <w:t>When you click on it, it shows:</w:t>
      </w:r>
    </w:p>
    <w:p w14:paraId="6EBABB9E" w14:textId="6069BF6B" w:rsidR="002E507C" w:rsidRDefault="002E507C" w:rsidP="002E507C">
      <w:pPr>
        <w:rPr>
          <w:lang w:val="pt-BR"/>
        </w:rPr>
      </w:pPr>
      <w:r>
        <w:rPr>
          <w:noProof/>
          <w:lang w:val="pt-BR"/>
        </w:rPr>
        <w:drawing>
          <wp:inline distT="0" distB="0" distL="0" distR="0" wp14:anchorId="1952ED3F" wp14:editId="51631000">
            <wp:extent cx="2000250" cy="2886075"/>
            <wp:effectExtent l="0" t="0" r="0" b="9525"/>
            <wp:docPr id="646974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0" cy="2886075"/>
                    </a:xfrm>
                    <a:prstGeom prst="rect">
                      <a:avLst/>
                    </a:prstGeom>
                    <a:noFill/>
                    <a:ln>
                      <a:noFill/>
                    </a:ln>
                  </pic:spPr>
                </pic:pic>
              </a:graphicData>
            </a:graphic>
          </wp:inline>
        </w:drawing>
      </w:r>
    </w:p>
    <w:p w14:paraId="514D23A4" w14:textId="10B245E9" w:rsidR="0031128E" w:rsidRDefault="0031128E" w:rsidP="002E507C">
      <w:pPr>
        <w:pStyle w:val="ListParagraph"/>
        <w:numPr>
          <w:ilvl w:val="0"/>
          <w:numId w:val="1"/>
        </w:numPr>
        <w:rPr>
          <w:lang w:val="pt-BR"/>
        </w:rPr>
      </w:pPr>
      <w:r>
        <w:rPr>
          <w:lang w:val="pt-BR"/>
        </w:rPr>
        <w:t>We’ll use a simple application that creates tickets (ticketsystem) in a fictional Security Operations Centre (SOC).</w:t>
      </w:r>
    </w:p>
    <w:p w14:paraId="04CEC233" w14:textId="41F0E34F" w:rsidR="002E507C" w:rsidRDefault="00B25591" w:rsidP="0031128E">
      <w:pPr>
        <w:pStyle w:val="ListParagraph"/>
        <w:numPr>
          <w:ilvl w:val="1"/>
          <w:numId w:val="1"/>
        </w:numPr>
        <w:rPr>
          <w:lang w:val="pt-BR"/>
        </w:rPr>
      </w:pPr>
      <w:r>
        <w:rPr>
          <w:lang w:val="pt-BR"/>
        </w:rPr>
        <w:t xml:space="preserve">Download </w:t>
      </w:r>
      <w:hyperlink r:id="rId12" w:history="1">
        <w:r w:rsidRPr="00557EB0">
          <w:rPr>
            <w:rStyle w:val="Hyperlink"/>
            <w:lang w:val="pt-BR"/>
          </w:rPr>
          <w:t>https://ricardo.techster.uk/public/materials/ticketsystem.zip</w:t>
        </w:r>
      </w:hyperlink>
    </w:p>
    <w:p w14:paraId="14D16E26" w14:textId="0C7C0AA5" w:rsidR="00B25591" w:rsidRDefault="00B25591" w:rsidP="00B25591">
      <w:pPr>
        <w:pStyle w:val="ListParagraph"/>
        <w:numPr>
          <w:ilvl w:val="1"/>
          <w:numId w:val="1"/>
        </w:numPr>
        <w:rPr>
          <w:lang w:val="pt-BR"/>
        </w:rPr>
      </w:pPr>
      <w:r>
        <w:rPr>
          <w:lang w:val="pt-BR"/>
        </w:rPr>
        <w:t>Extract to C</w:t>
      </w:r>
      <w:r w:rsidRPr="00B25591">
        <w:rPr>
          <w:lang w:val="pt-BR"/>
        </w:rPr>
        <w:t>:\wamp64\www</w:t>
      </w:r>
      <w:r>
        <w:rPr>
          <w:lang w:val="pt-BR"/>
        </w:rPr>
        <w:t xml:space="preserve"> or </w:t>
      </w:r>
      <w:r w:rsidRPr="00B25591">
        <w:rPr>
          <w:lang w:val="pt-BR"/>
        </w:rPr>
        <w:t>D:\wamp64\www</w:t>
      </w:r>
      <w:r>
        <w:rPr>
          <w:lang w:val="pt-BR"/>
        </w:rPr>
        <w:t xml:space="preserve"> (depends WHERE you installed WAMP)</w:t>
      </w:r>
    </w:p>
    <w:p w14:paraId="5C25137E" w14:textId="78B5F8AB" w:rsidR="00B25591" w:rsidRDefault="00B25591" w:rsidP="00B25591">
      <w:pPr>
        <w:pStyle w:val="ListParagraph"/>
        <w:numPr>
          <w:ilvl w:val="2"/>
          <w:numId w:val="1"/>
        </w:numPr>
        <w:rPr>
          <w:lang w:val="pt-BR"/>
        </w:rPr>
      </w:pPr>
      <w:r>
        <w:rPr>
          <w:lang w:val="pt-BR"/>
        </w:rPr>
        <w:t>This is the usual folder to withhold your websites</w:t>
      </w:r>
      <w:r w:rsidR="00FA7A31">
        <w:rPr>
          <w:lang w:val="pt-BR"/>
        </w:rPr>
        <w:t xml:space="preserve"> (</w:t>
      </w:r>
      <w:r w:rsidR="00FA7A31" w:rsidRPr="00FA7A31">
        <w:rPr>
          <w:b/>
          <w:bCs/>
          <w:lang w:val="pt-BR"/>
        </w:rPr>
        <w:t>I will install on D:\</w:t>
      </w:r>
      <w:r w:rsidR="00FA7A31">
        <w:rPr>
          <w:lang w:val="pt-BR"/>
        </w:rPr>
        <w:t xml:space="preserve"> </w:t>
      </w:r>
      <w:r w:rsidR="00FA7A31" w:rsidRPr="00FA7A31">
        <w:rPr>
          <w:lang w:val="pt-BR"/>
        </w:rPr>
        <w:sym w:font="Wingdings" w:char="F0E0"/>
      </w:r>
      <w:r w:rsidR="00FA7A31">
        <w:rPr>
          <w:lang w:val="pt-BR"/>
        </w:rPr>
        <w:t xml:space="preserve"> my C:\ is full)</w:t>
      </w:r>
    </w:p>
    <w:p w14:paraId="42074208" w14:textId="20FAC224" w:rsidR="00B25591" w:rsidRDefault="009D48E2" w:rsidP="00B25591">
      <w:pPr>
        <w:pStyle w:val="ListParagraph"/>
        <w:numPr>
          <w:ilvl w:val="0"/>
          <w:numId w:val="1"/>
        </w:numPr>
        <w:rPr>
          <w:lang w:val="pt-BR"/>
        </w:rPr>
      </w:pPr>
      <w:r>
        <w:rPr>
          <w:lang w:val="pt-BR"/>
        </w:rPr>
        <w:lastRenderedPageBreak/>
        <w:t>Open file ticketsystem\queries.sql on a Text Editor (notepad or notepad++)</w:t>
      </w:r>
    </w:p>
    <w:p w14:paraId="66B4287C" w14:textId="4F5674BA" w:rsidR="009D48E2" w:rsidRDefault="009D48E2" w:rsidP="009D48E2">
      <w:pPr>
        <w:pStyle w:val="ListParagraph"/>
        <w:numPr>
          <w:ilvl w:val="1"/>
          <w:numId w:val="1"/>
        </w:numPr>
        <w:rPr>
          <w:lang w:val="pt-BR"/>
        </w:rPr>
      </w:pPr>
      <w:r>
        <w:rPr>
          <w:lang w:val="pt-BR"/>
        </w:rPr>
        <w:t>Observe that database “phpticket” will be created with two tables: tickets and tickets_comments</w:t>
      </w:r>
    </w:p>
    <w:p w14:paraId="2CEEAD52" w14:textId="22999A0C" w:rsidR="009D48E2" w:rsidRDefault="009D48E2" w:rsidP="009D48E2">
      <w:pPr>
        <w:pStyle w:val="ListParagraph"/>
        <w:numPr>
          <w:ilvl w:val="0"/>
          <w:numId w:val="1"/>
        </w:numPr>
        <w:rPr>
          <w:lang w:val="pt-BR"/>
        </w:rPr>
      </w:pPr>
      <w:r>
        <w:rPr>
          <w:lang w:val="pt-BR"/>
        </w:rPr>
        <w:t>Create database at PHPMyAdmin (using WAMP’s interface)</w:t>
      </w:r>
    </w:p>
    <w:p w14:paraId="0DD06DD5" w14:textId="0485739D" w:rsidR="009D48E2" w:rsidRDefault="009D48E2" w:rsidP="009D48E2">
      <w:pPr>
        <w:pStyle w:val="ListParagraph"/>
        <w:numPr>
          <w:ilvl w:val="1"/>
          <w:numId w:val="1"/>
        </w:numPr>
        <w:rPr>
          <w:lang w:val="pt-BR"/>
        </w:rPr>
      </w:pPr>
      <w:r>
        <w:rPr>
          <w:lang w:val="pt-BR"/>
        </w:rPr>
        <w:t xml:space="preserve">Go to </w:t>
      </w:r>
      <w:hyperlink r:id="rId13" w:history="1">
        <w:r w:rsidRPr="00557EB0">
          <w:rPr>
            <w:rStyle w:val="Hyperlink"/>
            <w:lang w:val="pt-BR"/>
          </w:rPr>
          <w:t>http://localhost/phpmyadmin/</w:t>
        </w:r>
      </w:hyperlink>
    </w:p>
    <w:p w14:paraId="1AB9EB68" w14:textId="4F0F4F5E" w:rsidR="009D48E2" w:rsidRDefault="009D48E2" w:rsidP="009D48E2">
      <w:pPr>
        <w:pStyle w:val="ListParagraph"/>
        <w:numPr>
          <w:ilvl w:val="2"/>
          <w:numId w:val="1"/>
        </w:numPr>
        <w:rPr>
          <w:lang w:val="pt-BR"/>
        </w:rPr>
      </w:pPr>
      <w:r>
        <w:rPr>
          <w:lang w:val="pt-BR"/>
        </w:rPr>
        <w:t>If you see an error, you have issues with your WAMP install – try to solve it</w:t>
      </w:r>
    </w:p>
    <w:p w14:paraId="465483FE" w14:textId="421BE730" w:rsidR="009D48E2" w:rsidRDefault="009D48E2" w:rsidP="009D48E2">
      <w:pPr>
        <w:pStyle w:val="ListParagraph"/>
        <w:numPr>
          <w:ilvl w:val="1"/>
          <w:numId w:val="1"/>
        </w:numPr>
        <w:rPr>
          <w:lang w:val="pt-BR"/>
        </w:rPr>
      </w:pPr>
      <w:r>
        <w:rPr>
          <w:lang w:val="pt-BR"/>
        </w:rPr>
        <w:t>Everything working out, you’ll see this:</w:t>
      </w:r>
    </w:p>
    <w:p w14:paraId="4307EF66" w14:textId="68FCADFA" w:rsidR="009D48E2" w:rsidRDefault="009D48E2" w:rsidP="009D48E2">
      <w:pPr>
        <w:pStyle w:val="ListParagraph"/>
        <w:ind w:left="1080"/>
        <w:rPr>
          <w:lang w:val="pt-BR"/>
        </w:rPr>
      </w:pPr>
      <w:r>
        <w:rPr>
          <w:noProof/>
          <w:lang w:val="pt-BR"/>
        </w:rPr>
        <w:drawing>
          <wp:inline distT="0" distB="0" distL="0" distR="0" wp14:anchorId="3F1B9357" wp14:editId="72795C8D">
            <wp:extent cx="1984872" cy="2628900"/>
            <wp:effectExtent l="0" t="0" r="0" b="0"/>
            <wp:docPr id="6629479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693" cy="2632636"/>
                    </a:xfrm>
                    <a:prstGeom prst="rect">
                      <a:avLst/>
                    </a:prstGeom>
                    <a:noFill/>
                    <a:ln>
                      <a:noFill/>
                    </a:ln>
                  </pic:spPr>
                </pic:pic>
              </a:graphicData>
            </a:graphic>
          </wp:inline>
        </w:drawing>
      </w:r>
    </w:p>
    <w:p w14:paraId="23BB7613" w14:textId="3C62F886" w:rsidR="009D48E2" w:rsidRDefault="009D48E2" w:rsidP="009D48E2">
      <w:pPr>
        <w:pStyle w:val="ListParagraph"/>
        <w:numPr>
          <w:ilvl w:val="1"/>
          <w:numId w:val="1"/>
        </w:numPr>
        <w:rPr>
          <w:lang w:val="pt-BR"/>
        </w:rPr>
      </w:pPr>
      <w:r>
        <w:rPr>
          <w:lang w:val="pt-BR"/>
        </w:rPr>
        <w:t>Unless you modified, user is root and password is root</w:t>
      </w:r>
      <w:r w:rsidR="003C7952">
        <w:rPr>
          <w:lang w:val="pt-BR"/>
        </w:rPr>
        <w:t xml:space="preserve"> (try also “root” and empty password)</w:t>
      </w:r>
    </w:p>
    <w:p w14:paraId="108F940D" w14:textId="5BD6C8A5" w:rsidR="009D48E2" w:rsidRDefault="00BF189F" w:rsidP="00BF189F">
      <w:pPr>
        <w:pStyle w:val="ListParagraph"/>
        <w:numPr>
          <w:ilvl w:val="1"/>
          <w:numId w:val="1"/>
        </w:numPr>
        <w:rPr>
          <w:lang w:val="pt-BR"/>
        </w:rPr>
      </w:pPr>
      <w:r>
        <w:rPr>
          <w:lang w:val="pt-BR"/>
        </w:rPr>
        <w:t>Click “SQL” or “Import” (both methods work)</w:t>
      </w:r>
    </w:p>
    <w:p w14:paraId="70615FAA" w14:textId="555F9FF4" w:rsidR="00BF189F" w:rsidRDefault="00BF189F" w:rsidP="00BF189F">
      <w:pPr>
        <w:pStyle w:val="ListParagraph"/>
        <w:numPr>
          <w:ilvl w:val="2"/>
          <w:numId w:val="1"/>
        </w:numPr>
        <w:rPr>
          <w:lang w:val="pt-BR"/>
        </w:rPr>
      </w:pPr>
      <w:r>
        <w:rPr>
          <w:lang w:val="pt-BR"/>
        </w:rPr>
        <w:t>If you chose “SQL”, copy paste contents of “queries.sql” into the textarea and hit “Go”</w:t>
      </w:r>
    </w:p>
    <w:p w14:paraId="0FF3A164" w14:textId="0237BCFB" w:rsidR="00BF189F" w:rsidRDefault="00BF189F" w:rsidP="00BF189F">
      <w:pPr>
        <w:pStyle w:val="ListParagraph"/>
        <w:numPr>
          <w:ilvl w:val="2"/>
          <w:numId w:val="1"/>
        </w:numPr>
        <w:rPr>
          <w:lang w:val="pt-BR"/>
        </w:rPr>
      </w:pPr>
      <w:r>
        <w:rPr>
          <w:lang w:val="pt-BR"/>
        </w:rPr>
        <w:t>If you chose “Import” select file “queries.sql” on the file dialog “File to Import” and click “Import”</w:t>
      </w:r>
    </w:p>
    <w:p w14:paraId="1DD89A2E" w14:textId="3D74A560" w:rsidR="00BF189F" w:rsidRDefault="00BF189F" w:rsidP="00BF189F">
      <w:pPr>
        <w:pStyle w:val="ListParagraph"/>
        <w:numPr>
          <w:ilvl w:val="1"/>
          <w:numId w:val="1"/>
        </w:numPr>
        <w:rPr>
          <w:lang w:val="pt-BR"/>
        </w:rPr>
      </w:pPr>
      <w:r>
        <w:rPr>
          <w:lang w:val="pt-BR"/>
        </w:rPr>
        <w:t>Everything working out without errors, you’ll see the created database on the left-hand side</w:t>
      </w:r>
    </w:p>
    <w:p w14:paraId="75BDD548" w14:textId="56289572" w:rsidR="00BF189F" w:rsidRDefault="00BF189F" w:rsidP="00BF189F">
      <w:pPr>
        <w:pStyle w:val="ListParagraph"/>
        <w:numPr>
          <w:ilvl w:val="2"/>
          <w:numId w:val="1"/>
        </w:numPr>
        <w:rPr>
          <w:lang w:val="pt-BR"/>
        </w:rPr>
      </w:pPr>
      <w:r>
        <w:rPr>
          <w:lang w:val="pt-BR"/>
        </w:rPr>
        <w:t>Click on it, then inspect its tables, and fields (“Columns”)</w:t>
      </w:r>
    </w:p>
    <w:p w14:paraId="3E957795" w14:textId="7C606747" w:rsidR="00BF189F" w:rsidRDefault="0031128E" w:rsidP="0031128E">
      <w:pPr>
        <w:pStyle w:val="ListParagraph"/>
        <w:numPr>
          <w:ilvl w:val="0"/>
          <w:numId w:val="1"/>
        </w:numPr>
        <w:rPr>
          <w:lang w:val="pt-BR"/>
        </w:rPr>
      </w:pPr>
      <w:r>
        <w:rPr>
          <w:lang w:val="pt-BR"/>
        </w:rPr>
        <w:t>Now it’s time to create the Apache (WebServer) instance for the ticketsystem application</w:t>
      </w:r>
    </w:p>
    <w:p w14:paraId="23384D0E" w14:textId="55FA0B42" w:rsidR="0031128E" w:rsidRDefault="0055462D" w:rsidP="0055462D">
      <w:pPr>
        <w:pStyle w:val="ListParagraph"/>
        <w:numPr>
          <w:ilvl w:val="1"/>
          <w:numId w:val="1"/>
        </w:numPr>
        <w:rPr>
          <w:lang w:val="pt-BR"/>
        </w:rPr>
      </w:pPr>
      <w:r>
        <w:rPr>
          <w:lang w:val="pt-BR"/>
        </w:rPr>
        <w:t>Go to WAMP (Systray) &gt; Apache &gt; Alias directories &gt; “Add an alias”</w:t>
      </w:r>
    </w:p>
    <w:p w14:paraId="224D76D8" w14:textId="281E025E" w:rsidR="0055462D" w:rsidRDefault="0055462D" w:rsidP="0055462D">
      <w:pPr>
        <w:pStyle w:val="ListParagraph"/>
        <w:ind w:left="1080"/>
        <w:rPr>
          <w:lang w:val="pt-BR"/>
        </w:rPr>
      </w:pPr>
      <w:r>
        <w:rPr>
          <w:noProof/>
          <w:lang w:val="pt-BR"/>
        </w:rPr>
        <w:drawing>
          <wp:inline distT="0" distB="0" distL="0" distR="0" wp14:anchorId="296C741E" wp14:editId="23C1740B">
            <wp:extent cx="4610100" cy="2908115"/>
            <wp:effectExtent l="0" t="0" r="0" b="6985"/>
            <wp:docPr id="18309485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3528" cy="2910277"/>
                    </a:xfrm>
                    <a:prstGeom prst="rect">
                      <a:avLst/>
                    </a:prstGeom>
                    <a:noFill/>
                    <a:ln>
                      <a:noFill/>
                    </a:ln>
                  </pic:spPr>
                </pic:pic>
              </a:graphicData>
            </a:graphic>
          </wp:inline>
        </w:drawing>
      </w:r>
      <w:r w:rsidR="00A6117E">
        <w:rPr>
          <w:noProof/>
          <w:lang w:val="pt-BR"/>
        </w:rPr>
        <w:drawing>
          <wp:inline distT="0" distB="0" distL="0" distR="0" wp14:anchorId="224DA1BF" wp14:editId="1742EED0">
            <wp:extent cx="285750" cy="209550"/>
            <wp:effectExtent l="0" t="0" r="0" b="0"/>
            <wp:docPr id="1282586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209550"/>
                    </a:xfrm>
                    <a:prstGeom prst="rect">
                      <a:avLst/>
                    </a:prstGeom>
                    <a:noFill/>
                    <a:ln>
                      <a:noFill/>
                    </a:ln>
                  </pic:spPr>
                </pic:pic>
              </a:graphicData>
            </a:graphic>
          </wp:inline>
        </w:drawing>
      </w:r>
    </w:p>
    <w:p w14:paraId="08E6A360" w14:textId="19744E49" w:rsidR="00A6117E" w:rsidRDefault="00A6117E" w:rsidP="00A6117E">
      <w:pPr>
        <w:pStyle w:val="ListParagraph"/>
        <w:numPr>
          <w:ilvl w:val="1"/>
          <w:numId w:val="1"/>
        </w:numPr>
        <w:rPr>
          <w:lang w:val="pt-BR"/>
        </w:rPr>
      </w:pPr>
      <w:r>
        <w:rPr>
          <w:lang w:val="pt-BR"/>
        </w:rPr>
        <w:t>You shall see this:</w:t>
      </w:r>
    </w:p>
    <w:p w14:paraId="00BFFEDD" w14:textId="76CF17AD" w:rsidR="00A6117E" w:rsidRDefault="00A6117E" w:rsidP="00A6117E">
      <w:pPr>
        <w:pStyle w:val="ListParagraph"/>
        <w:ind w:left="1080"/>
        <w:rPr>
          <w:lang w:val="pt-BR"/>
        </w:rPr>
      </w:pPr>
      <w:r>
        <w:rPr>
          <w:noProof/>
        </w:rPr>
        <w:drawing>
          <wp:inline distT="0" distB="0" distL="0" distR="0" wp14:anchorId="01CC352C" wp14:editId="5B546718">
            <wp:extent cx="4438650" cy="1195021"/>
            <wp:effectExtent l="0" t="0" r="0" b="5715"/>
            <wp:docPr id="2126521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21350" name="Picture 1" descr="A screenshot of a computer&#10;&#10;Description automatically generated"/>
                    <pic:cNvPicPr/>
                  </pic:nvPicPr>
                  <pic:blipFill>
                    <a:blip r:embed="rId16"/>
                    <a:stretch>
                      <a:fillRect/>
                    </a:stretch>
                  </pic:blipFill>
                  <pic:spPr>
                    <a:xfrm>
                      <a:off x="0" y="0"/>
                      <a:ext cx="4447885" cy="1197507"/>
                    </a:xfrm>
                    <a:prstGeom prst="rect">
                      <a:avLst/>
                    </a:prstGeom>
                  </pic:spPr>
                </pic:pic>
              </a:graphicData>
            </a:graphic>
          </wp:inline>
        </w:drawing>
      </w:r>
    </w:p>
    <w:p w14:paraId="46D64870" w14:textId="30952472" w:rsidR="00A6117E" w:rsidRDefault="00A6117E" w:rsidP="00A6117E">
      <w:pPr>
        <w:pStyle w:val="ListParagraph"/>
        <w:numPr>
          <w:ilvl w:val="2"/>
          <w:numId w:val="1"/>
        </w:numPr>
        <w:rPr>
          <w:lang w:val="pt-BR"/>
        </w:rPr>
      </w:pPr>
      <w:r>
        <w:rPr>
          <w:lang w:val="pt-BR"/>
        </w:rPr>
        <w:lastRenderedPageBreak/>
        <w:t>Put “ticketsystem” and hit &lt;RETURN&gt;</w:t>
      </w:r>
    </w:p>
    <w:p w14:paraId="58F15822" w14:textId="7344F716" w:rsidR="00A6117E" w:rsidRDefault="00A6117E" w:rsidP="00A6117E">
      <w:pPr>
        <w:pStyle w:val="ListParagraph"/>
        <w:numPr>
          <w:ilvl w:val="1"/>
          <w:numId w:val="1"/>
        </w:numPr>
        <w:rPr>
          <w:lang w:val="pt-BR"/>
        </w:rPr>
      </w:pPr>
      <w:r>
        <w:rPr>
          <w:lang w:val="pt-BR"/>
        </w:rPr>
        <w:t xml:space="preserve">In “Enter your alias path:” put </w:t>
      </w:r>
      <w:r w:rsidR="00FA7A31">
        <w:rPr>
          <w:lang w:val="pt-BR"/>
        </w:rPr>
        <w:t>D</w:t>
      </w:r>
      <w:r>
        <w:rPr>
          <w:lang w:val="pt-BR"/>
        </w:rPr>
        <w:t>:/wamp64/www/ticketsystem and hit &lt;RETURN&gt;</w:t>
      </w:r>
    </w:p>
    <w:p w14:paraId="4BFF6874" w14:textId="43076FAB" w:rsidR="00A6117E" w:rsidRDefault="00A6117E" w:rsidP="00A6117E">
      <w:pPr>
        <w:pStyle w:val="ListParagraph"/>
        <w:numPr>
          <w:ilvl w:val="2"/>
          <w:numId w:val="1"/>
        </w:numPr>
        <w:rPr>
          <w:lang w:val="pt-BR"/>
        </w:rPr>
      </w:pPr>
      <w:r>
        <w:rPr>
          <w:lang w:val="pt-BR"/>
        </w:rPr>
        <w:t xml:space="preserve">NOTE the use of a slash (“/”) instead of a backslash (“\”) </w:t>
      </w:r>
      <w:r w:rsidRPr="00A6117E">
        <w:rPr>
          <w:lang w:val="pt-BR"/>
        </w:rPr>
        <w:sym w:font="Wingdings" w:char="F0E0"/>
      </w:r>
      <w:r>
        <w:rPr>
          <w:lang w:val="pt-BR"/>
        </w:rPr>
        <w:t xml:space="preserve"> this is important</w:t>
      </w:r>
    </w:p>
    <w:p w14:paraId="1E88B86B" w14:textId="0CF19BB5" w:rsidR="00A6117E" w:rsidRDefault="00A6117E" w:rsidP="00A6117E">
      <w:pPr>
        <w:pStyle w:val="ListParagraph"/>
        <w:numPr>
          <w:ilvl w:val="2"/>
          <w:numId w:val="1"/>
        </w:numPr>
        <w:rPr>
          <w:lang w:val="pt-BR"/>
        </w:rPr>
      </w:pPr>
      <w:r>
        <w:rPr>
          <w:lang w:val="pt-BR"/>
        </w:rPr>
        <w:t xml:space="preserve">Adjust your path, ie, if you installed WAMP on </w:t>
      </w:r>
      <w:r w:rsidR="00FA7A31">
        <w:rPr>
          <w:lang w:val="pt-BR"/>
        </w:rPr>
        <w:t>C</w:t>
      </w:r>
      <w:r>
        <w:rPr>
          <w:lang w:val="pt-BR"/>
        </w:rPr>
        <w:t>:\ make the appropriate changes</w:t>
      </w:r>
    </w:p>
    <w:p w14:paraId="193839EB" w14:textId="6EE63C8B" w:rsidR="00FA7A31" w:rsidRDefault="00FA7A31" w:rsidP="00FA7A31">
      <w:pPr>
        <w:pStyle w:val="ListParagraph"/>
        <w:numPr>
          <w:ilvl w:val="1"/>
          <w:numId w:val="1"/>
        </w:numPr>
        <w:rPr>
          <w:lang w:val="pt-BR"/>
        </w:rPr>
      </w:pPr>
      <w:r>
        <w:rPr>
          <w:lang w:val="pt-BR"/>
        </w:rPr>
        <w:t>You will see this:</w:t>
      </w:r>
    </w:p>
    <w:p w14:paraId="48D8F45E" w14:textId="2DA1034E" w:rsidR="00FA7A31" w:rsidRDefault="00FA7A31" w:rsidP="00FA7A31">
      <w:pPr>
        <w:pStyle w:val="ListParagraph"/>
        <w:ind w:left="1080"/>
        <w:rPr>
          <w:lang w:val="pt-BR"/>
        </w:rPr>
      </w:pPr>
      <w:r>
        <w:rPr>
          <w:noProof/>
          <w:lang w:val="pt-BR"/>
        </w:rPr>
        <w:drawing>
          <wp:inline distT="0" distB="0" distL="0" distR="0" wp14:anchorId="66995946" wp14:editId="11C0D466">
            <wp:extent cx="3676650" cy="1666875"/>
            <wp:effectExtent l="0" t="0" r="0" b="9525"/>
            <wp:docPr id="5260121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6650" cy="1666875"/>
                    </a:xfrm>
                    <a:prstGeom prst="rect">
                      <a:avLst/>
                    </a:prstGeom>
                    <a:noFill/>
                    <a:ln>
                      <a:noFill/>
                    </a:ln>
                  </pic:spPr>
                </pic:pic>
              </a:graphicData>
            </a:graphic>
          </wp:inline>
        </w:drawing>
      </w:r>
    </w:p>
    <w:p w14:paraId="0447AD9D" w14:textId="08E6D0F9" w:rsidR="00FA7A31" w:rsidRDefault="00FA7A31" w:rsidP="00FA7A31">
      <w:pPr>
        <w:pStyle w:val="ListParagraph"/>
        <w:numPr>
          <w:ilvl w:val="1"/>
          <w:numId w:val="1"/>
        </w:numPr>
        <w:rPr>
          <w:lang w:val="pt-BR"/>
        </w:rPr>
      </w:pPr>
      <w:r>
        <w:rPr>
          <w:lang w:val="pt-BR"/>
        </w:rPr>
        <w:t>It means that everything went well</w:t>
      </w:r>
    </w:p>
    <w:p w14:paraId="7BE21D26" w14:textId="618C5068" w:rsidR="00FA7A31" w:rsidRDefault="00FA7A31" w:rsidP="00FA7A31">
      <w:pPr>
        <w:pStyle w:val="ListParagraph"/>
        <w:numPr>
          <w:ilvl w:val="0"/>
          <w:numId w:val="1"/>
        </w:numPr>
        <w:rPr>
          <w:lang w:val="pt-BR"/>
        </w:rPr>
      </w:pPr>
      <w:r>
        <w:rPr>
          <w:lang w:val="pt-BR"/>
        </w:rPr>
        <w:t xml:space="preserve">Point your browser to </w:t>
      </w:r>
      <w:hyperlink r:id="rId18" w:history="1">
        <w:r w:rsidRPr="00557EB0">
          <w:rPr>
            <w:rStyle w:val="Hyperlink"/>
            <w:lang w:val="pt-BR"/>
          </w:rPr>
          <w:t>http://localhost/ticketsystem/</w:t>
        </w:r>
      </w:hyperlink>
      <w:r>
        <w:rPr>
          <w:lang w:val="pt-BR"/>
        </w:rPr>
        <w:t xml:space="preserve"> (not HTTPS! </w:t>
      </w:r>
      <w:r w:rsidRPr="00FA7A31">
        <w:rPr>
          <w:b/>
          <w:bCs/>
          <w:lang w:val="pt-BR"/>
        </w:rPr>
        <w:t>It should be HTTP</w:t>
      </w:r>
      <w:r>
        <w:rPr>
          <w:lang w:val="pt-BR"/>
        </w:rPr>
        <w:t>)</w:t>
      </w:r>
    </w:p>
    <w:p w14:paraId="08EEE799" w14:textId="02D57623" w:rsidR="00FA7A31" w:rsidRDefault="00FA7A31" w:rsidP="00FA7A31">
      <w:pPr>
        <w:pStyle w:val="ListParagraph"/>
        <w:numPr>
          <w:ilvl w:val="1"/>
          <w:numId w:val="1"/>
        </w:numPr>
        <w:rPr>
          <w:lang w:val="pt-BR"/>
        </w:rPr>
      </w:pPr>
      <w:r>
        <w:rPr>
          <w:lang w:val="pt-BR"/>
        </w:rPr>
        <w:t>You shall see this:</w:t>
      </w:r>
    </w:p>
    <w:p w14:paraId="7833C2D7" w14:textId="0DC466B1" w:rsidR="00FA7A31" w:rsidRDefault="00FA7A31" w:rsidP="00FA7A31">
      <w:pPr>
        <w:pStyle w:val="ListParagraph"/>
        <w:ind w:left="1080"/>
        <w:rPr>
          <w:lang w:val="pt-BR"/>
        </w:rPr>
      </w:pPr>
      <w:r>
        <w:rPr>
          <w:noProof/>
          <w:lang w:val="pt-BR"/>
        </w:rPr>
        <w:drawing>
          <wp:inline distT="0" distB="0" distL="0" distR="0" wp14:anchorId="4D65FD77" wp14:editId="41E22ED7">
            <wp:extent cx="4057650" cy="2054345"/>
            <wp:effectExtent l="19050" t="19050" r="19050" b="22225"/>
            <wp:docPr id="11047335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5646" cy="2058393"/>
                    </a:xfrm>
                    <a:prstGeom prst="rect">
                      <a:avLst/>
                    </a:prstGeom>
                    <a:noFill/>
                    <a:ln>
                      <a:solidFill>
                        <a:schemeClr val="accent1"/>
                      </a:solidFill>
                    </a:ln>
                  </pic:spPr>
                </pic:pic>
              </a:graphicData>
            </a:graphic>
          </wp:inline>
        </w:drawing>
      </w:r>
    </w:p>
    <w:p w14:paraId="6C96932F" w14:textId="7F056B96" w:rsidR="00FA7A31" w:rsidRDefault="00FA7A31" w:rsidP="00FA7A31">
      <w:pPr>
        <w:pStyle w:val="ListParagraph"/>
        <w:numPr>
          <w:ilvl w:val="1"/>
          <w:numId w:val="1"/>
        </w:numPr>
        <w:rPr>
          <w:lang w:val="pt-BR"/>
        </w:rPr>
      </w:pPr>
      <w:r>
        <w:rPr>
          <w:lang w:val="pt-BR"/>
        </w:rPr>
        <w:t>If you look at the data in the database, it corresponds to the one ticket that was created by the script (you can supress that if you want, just comment the lines with the INSERT command (“</w:t>
      </w:r>
      <w:r w:rsidRPr="00FA7A31">
        <w:rPr>
          <w:rFonts w:ascii="Courier New" w:hAnsi="Courier New" w:cs="Courier New"/>
          <w:lang w:val="pt-BR"/>
        </w:rPr>
        <w:t>--</w:t>
      </w:r>
      <w:r>
        <w:rPr>
          <w:lang w:val="pt-BR"/>
        </w:rPr>
        <w:t xml:space="preserve"> " </w:t>
      </w:r>
      <w:r w:rsidRPr="00FA7A31">
        <w:rPr>
          <w:lang w:val="pt-BR"/>
        </w:rPr>
        <w:sym w:font="Wingdings" w:char="F0E0"/>
      </w:r>
      <w:r>
        <w:rPr>
          <w:lang w:val="pt-BR"/>
        </w:rPr>
        <w:t xml:space="preserve"> comments in SQL are </w:t>
      </w:r>
      <w:r w:rsidRPr="00FA7A31">
        <w:rPr>
          <w:rFonts w:ascii="Courier New" w:hAnsi="Courier New" w:cs="Courier New"/>
          <w:lang w:val="pt-BR"/>
        </w:rPr>
        <w:t>--</w:t>
      </w:r>
      <w:r>
        <w:rPr>
          <w:lang w:val="pt-BR"/>
        </w:rPr>
        <w:t xml:space="preserve"> followed by a space – otherwise it doesn’t work!)</w:t>
      </w:r>
    </w:p>
    <w:p w14:paraId="4A1C4235" w14:textId="217F5698" w:rsidR="00FA7A31" w:rsidRDefault="00FA7A31" w:rsidP="00FA7A31">
      <w:pPr>
        <w:pStyle w:val="ListParagraph"/>
        <w:numPr>
          <w:ilvl w:val="0"/>
          <w:numId w:val="1"/>
        </w:numPr>
        <w:rPr>
          <w:lang w:val="pt-BR"/>
        </w:rPr>
      </w:pPr>
      <w:r>
        <w:rPr>
          <w:lang w:val="pt-BR"/>
        </w:rPr>
        <w:t>That’s it! You have a working application on your machine!</w:t>
      </w:r>
    </w:p>
    <w:p w14:paraId="55758212" w14:textId="3461A839" w:rsidR="00FA7A31" w:rsidRDefault="00FA7A31" w:rsidP="00FA7A31">
      <w:pPr>
        <w:pStyle w:val="ListParagraph"/>
        <w:numPr>
          <w:ilvl w:val="1"/>
          <w:numId w:val="1"/>
        </w:numPr>
        <w:rPr>
          <w:lang w:val="pt-BR"/>
        </w:rPr>
      </w:pPr>
      <w:r>
        <w:rPr>
          <w:lang w:val="pt-BR"/>
        </w:rPr>
        <w:t>Now, you can EXPAND it all, adding features, increasing the database with more tables, columns, etc.</w:t>
      </w:r>
    </w:p>
    <w:p w14:paraId="143107DE" w14:textId="2380AA69" w:rsidR="00343CB9" w:rsidRDefault="00343CB9" w:rsidP="00FA7A31">
      <w:pPr>
        <w:pStyle w:val="ListParagraph"/>
        <w:numPr>
          <w:ilvl w:val="1"/>
          <w:numId w:val="1"/>
        </w:numPr>
        <w:rPr>
          <w:lang w:val="pt-BR"/>
        </w:rPr>
      </w:pPr>
      <w:r>
        <w:rPr>
          <w:lang w:val="pt-BR"/>
        </w:rPr>
        <w:t>Look at all PHP files in the folder and UNDERSTAND how they work.</w:t>
      </w:r>
    </w:p>
    <w:p w14:paraId="37E0F0D5" w14:textId="77777777" w:rsidR="00FA7A31" w:rsidRDefault="00FA7A31" w:rsidP="00FA7A31">
      <w:pPr>
        <w:rPr>
          <w:lang w:val="pt-BR"/>
        </w:rPr>
      </w:pPr>
    </w:p>
    <w:p w14:paraId="374AD576" w14:textId="3DEEDB2F" w:rsidR="00FA7A31" w:rsidRDefault="00FA7A31" w:rsidP="00FA7A31">
      <w:pPr>
        <w:rPr>
          <w:lang w:val="pt-BR"/>
        </w:rPr>
      </w:pPr>
      <w:r>
        <w:rPr>
          <w:lang w:val="pt-BR"/>
        </w:rPr>
        <w:t>If there are issues, well, try to look on the Internet for specific errors and suggestions.</w:t>
      </w:r>
    </w:p>
    <w:p w14:paraId="34B9340B" w14:textId="16844BA9" w:rsidR="00FA7A31" w:rsidRDefault="00FA7A31" w:rsidP="00FA7A31">
      <w:pPr>
        <w:rPr>
          <w:lang w:val="pt-BR"/>
        </w:rPr>
      </w:pPr>
      <w:r w:rsidRPr="00FA7A31">
        <w:rPr>
          <w:highlight w:val="yellow"/>
          <w:lang w:val="pt-BR"/>
        </w:rPr>
        <w:t xml:space="preserve">Remember to </w:t>
      </w:r>
      <w:r w:rsidRPr="00FA7A31">
        <w:rPr>
          <w:b/>
          <w:bCs/>
          <w:highlight w:val="yellow"/>
          <w:lang w:val="pt-BR"/>
        </w:rPr>
        <w:t>SHUT-DOWN WAMP server</w:t>
      </w:r>
      <w:r w:rsidRPr="00FA7A31">
        <w:rPr>
          <w:highlight w:val="yellow"/>
          <w:lang w:val="pt-BR"/>
        </w:rPr>
        <w:t xml:space="preserve"> whenever you’re not using it – it might expose your computer to the internet</w:t>
      </w:r>
      <w:r>
        <w:rPr>
          <w:lang w:val="pt-BR"/>
        </w:rPr>
        <w:t>.</w:t>
      </w:r>
    </w:p>
    <w:p w14:paraId="3F0DF120" w14:textId="77777777" w:rsidR="00FA7A31" w:rsidRDefault="00FA7A31" w:rsidP="00FA7A31">
      <w:pPr>
        <w:rPr>
          <w:lang w:val="pt-BR"/>
        </w:rPr>
      </w:pPr>
    </w:p>
    <w:p w14:paraId="2977C154" w14:textId="1A0E1E9C" w:rsidR="00FA7A31" w:rsidRDefault="00FA7A31" w:rsidP="00FA7A31">
      <w:pPr>
        <w:rPr>
          <w:lang w:val="pt-BR"/>
        </w:rPr>
      </w:pPr>
      <w:r>
        <w:rPr>
          <w:lang w:val="pt-BR"/>
        </w:rPr>
        <w:t>Best of luck!</w:t>
      </w:r>
    </w:p>
    <w:p w14:paraId="19D68223" w14:textId="77777777" w:rsidR="00FA7A31" w:rsidRPr="00FA7A31" w:rsidRDefault="00FA7A31" w:rsidP="00FA7A31">
      <w:pPr>
        <w:rPr>
          <w:lang w:val="pt-BR"/>
        </w:rPr>
      </w:pPr>
    </w:p>
    <w:sectPr w:rsidR="00FA7A31" w:rsidRPr="00FA7A31" w:rsidSect="0031128E">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B5B30"/>
    <w:multiLevelType w:val="hybridMultilevel"/>
    <w:tmpl w:val="4808C73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9908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9C"/>
    <w:rsid w:val="00033D8D"/>
    <w:rsid w:val="001E3D9C"/>
    <w:rsid w:val="002E507C"/>
    <w:rsid w:val="002F734F"/>
    <w:rsid w:val="0031128E"/>
    <w:rsid w:val="00343CB9"/>
    <w:rsid w:val="003C7952"/>
    <w:rsid w:val="0048311C"/>
    <w:rsid w:val="004F4971"/>
    <w:rsid w:val="0055462D"/>
    <w:rsid w:val="005B6D55"/>
    <w:rsid w:val="0066216F"/>
    <w:rsid w:val="0071180B"/>
    <w:rsid w:val="009D48E2"/>
    <w:rsid w:val="00A14C3B"/>
    <w:rsid w:val="00A6117E"/>
    <w:rsid w:val="00B25591"/>
    <w:rsid w:val="00B83C89"/>
    <w:rsid w:val="00BF189F"/>
    <w:rsid w:val="00DC7AF0"/>
    <w:rsid w:val="00DF1C2B"/>
    <w:rsid w:val="00E7288A"/>
    <w:rsid w:val="00F243F1"/>
    <w:rsid w:val="00FA7A31"/>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3823"/>
  <w15:chartTrackingRefBased/>
  <w15:docId w15:val="{AE1080A9-81A6-4D8B-944A-7D09EE37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D9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E3D9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E3D9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E3D9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E3D9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E3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D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D9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E3D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E3D9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E3D9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E3D9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E3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D9C"/>
    <w:rPr>
      <w:rFonts w:eastAsiaTheme="majorEastAsia" w:cstheme="majorBidi"/>
      <w:color w:val="272727" w:themeColor="text1" w:themeTint="D8"/>
    </w:rPr>
  </w:style>
  <w:style w:type="paragraph" w:styleId="Title">
    <w:name w:val="Title"/>
    <w:basedOn w:val="Normal"/>
    <w:next w:val="Normal"/>
    <w:link w:val="TitleChar"/>
    <w:uiPriority w:val="10"/>
    <w:qFormat/>
    <w:rsid w:val="001E3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D9C"/>
    <w:pPr>
      <w:spacing w:before="160"/>
      <w:jc w:val="center"/>
    </w:pPr>
    <w:rPr>
      <w:i/>
      <w:iCs/>
      <w:color w:val="404040" w:themeColor="text1" w:themeTint="BF"/>
    </w:rPr>
  </w:style>
  <w:style w:type="character" w:customStyle="1" w:styleId="QuoteChar">
    <w:name w:val="Quote Char"/>
    <w:basedOn w:val="DefaultParagraphFont"/>
    <w:link w:val="Quote"/>
    <w:uiPriority w:val="29"/>
    <w:rsid w:val="001E3D9C"/>
    <w:rPr>
      <w:i/>
      <w:iCs/>
      <w:color w:val="404040" w:themeColor="text1" w:themeTint="BF"/>
    </w:rPr>
  </w:style>
  <w:style w:type="paragraph" w:styleId="ListParagraph">
    <w:name w:val="List Paragraph"/>
    <w:basedOn w:val="Normal"/>
    <w:uiPriority w:val="34"/>
    <w:qFormat/>
    <w:rsid w:val="001E3D9C"/>
    <w:pPr>
      <w:ind w:left="720"/>
      <w:contextualSpacing/>
    </w:pPr>
  </w:style>
  <w:style w:type="character" w:styleId="IntenseEmphasis">
    <w:name w:val="Intense Emphasis"/>
    <w:basedOn w:val="DefaultParagraphFont"/>
    <w:uiPriority w:val="21"/>
    <w:qFormat/>
    <w:rsid w:val="001E3D9C"/>
    <w:rPr>
      <w:i/>
      <w:iCs/>
      <w:color w:val="365F91" w:themeColor="accent1" w:themeShade="BF"/>
    </w:rPr>
  </w:style>
  <w:style w:type="paragraph" w:styleId="IntenseQuote">
    <w:name w:val="Intense Quote"/>
    <w:basedOn w:val="Normal"/>
    <w:next w:val="Normal"/>
    <w:link w:val="IntenseQuoteChar"/>
    <w:uiPriority w:val="30"/>
    <w:qFormat/>
    <w:rsid w:val="001E3D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E3D9C"/>
    <w:rPr>
      <w:i/>
      <w:iCs/>
      <w:color w:val="365F91" w:themeColor="accent1" w:themeShade="BF"/>
    </w:rPr>
  </w:style>
  <w:style w:type="character" w:styleId="IntenseReference">
    <w:name w:val="Intense Reference"/>
    <w:basedOn w:val="DefaultParagraphFont"/>
    <w:uiPriority w:val="32"/>
    <w:qFormat/>
    <w:rsid w:val="001E3D9C"/>
    <w:rPr>
      <w:b/>
      <w:bCs/>
      <w:smallCaps/>
      <w:color w:val="365F91" w:themeColor="accent1" w:themeShade="BF"/>
      <w:spacing w:val="5"/>
    </w:rPr>
  </w:style>
  <w:style w:type="table" w:styleId="TableGrid">
    <w:name w:val="Table Grid"/>
    <w:basedOn w:val="TableNormal"/>
    <w:uiPriority w:val="59"/>
    <w:rsid w:val="001E3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3D9C"/>
    <w:rPr>
      <w:color w:val="0000FF" w:themeColor="hyperlink"/>
      <w:u w:val="single"/>
    </w:rPr>
  </w:style>
  <w:style w:type="character" w:styleId="UnresolvedMention">
    <w:name w:val="Unresolved Mention"/>
    <w:basedOn w:val="DefaultParagraphFont"/>
    <w:uiPriority w:val="99"/>
    <w:semiHidden/>
    <w:unhideWhenUsed/>
    <w:rsid w:val="001E3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2474">
      <w:bodyDiv w:val="1"/>
      <w:marLeft w:val="0"/>
      <w:marRight w:val="0"/>
      <w:marTop w:val="0"/>
      <w:marBottom w:val="0"/>
      <w:divBdr>
        <w:top w:val="none" w:sz="0" w:space="0" w:color="auto"/>
        <w:left w:val="none" w:sz="0" w:space="0" w:color="auto"/>
        <w:bottom w:val="none" w:sz="0" w:space="0" w:color="auto"/>
        <w:right w:val="none" w:sz="0" w:space="0" w:color="auto"/>
      </w:divBdr>
    </w:div>
    <w:div w:id="131460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mpserver.aviatechno.net/files/vcpackages/all_vc_redist_x86_x64.zip" TargetMode="External"/><Relationship Id="rId13" Type="http://schemas.openxmlformats.org/officeDocument/2006/relationships/hyperlink" Target="http://localhost/phpmyadmin/" TargetMode="External"/><Relationship Id="rId18" Type="http://schemas.openxmlformats.org/officeDocument/2006/relationships/hyperlink" Target="http://localhost/ticketsyste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ampserver.aviatechno.net/" TargetMode="External"/><Relationship Id="rId12" Type="http://schemas.openxmlformats.org/officeDocument/2006/relationships/hyperlink" Target="https://ricardo.techster.uk/public/materials/ticketsystem.zip"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ampserver.com/en/download-wampserver-64bits/" TargetMode="External"/><Relationship Id="rId11" Type="http://schemas.openxmlformats.org/officeDocument/2006/relationships/image" Target="media/image3.png"/><Relationship Id="rId5" Type="http://schemas.openxmlformats.org/officeDocument/2006/relationships/hyperlink" Target="https://www.wampserver.com/en/download-wampserver-64bits/" TargetMode="Externa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618</Words>
  <Characters>3525</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Melo Czekster</dc:creator>
  <cp:keywords/>
  <dc:description/>
  <cp:lastModifiedBy>Ricardo Melo Czekster</cp:lastModifiedBy>
  <cp:revision>14</cp:revision>
  <dcterms:created xsi:type="dcterms:W3CDTF">2024-12-20T06:32:00Z</dcterms:created>
  <dcterms:modified xsi:type="dcterms:W3CDTF">2024-12-20T07:23:00Z</dcterms:modified>
</cp:coreProperties>
</file>